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BD" w:rsidRDefault="0084785A">
      <w:r>
        <w:rPr>
          <w:noProof/>
        </w:rPr>
        <w:drawing>
          <wp:inline distT="0" distB="0" distL="0" distR="0" wp14:anchorId="2E55ADA1" wp14:editId="4605716C">
            <wp:extent cx="3078480" cy="868680"/>
            <wp:effectExtent l="0" t="0" r="7620" b="7620"/>
            <wp:docPr id="2" name="Picture 2" descr="http://www.attorneyatwork.com/wp-content/themes/attorneyatwork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ttorneyatwork.com/wp-content/themes/attorneyatwork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sz w:val="24"/>
          <w:szCs w:val="24"/>
        </w:rPr>
        <w:t>Play to Win</w:t>
      </w:r>
    </w:p>
    <w:p w:rsidR="00C2275C" w:rsidRPr="00C2275C" w:rsidRDefault="00C2275C" w:rsidP="00C227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Pr="00C2275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Build Communities, Build Business</w:t>
        </w:r>
      </w:hyperlink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8" w:tooltip="Posts by Sally J. Schmidt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Sally J. Schmidt</w:t>
        </w:r>
      </w:hyperlink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| Nov.18.13 | </w:t>
      </w:r>
      <w:hyperlink r:id="rId9" w:tooltip="View all posts in Business Development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Business Development</w:t>
        </w:r>
      </w:hyperlink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tooltip="View all posts in Daily Dispatch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Daily Dispatch</w:t>
        </w:r>
      </w:hyperlink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ooltip="View all posts in Law Practice Management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Law Practice Management</w:t>
        </w:r>
      </w:hyperlink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tooltip="View all posts in Legal Marketing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Legal Marketing</w:t>
        </w:r>
      </w:hyperlink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tooltip="View all posts in Play to Win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Play to Win</w:t>
        </w:r>
      </w:hyperlink>
    </w:p>
    <w:p w:rsidR="00C2275C" w:rsidRPr="00C2275C" w:rsidRDefault="00C2275C" w:rsidP="00C2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8A7DAD" wp14:editId="3F043DC6">
            <wp:extent cx="1173480" cy="686915"/>
            <wp:effectExtent l="0" t="0" r="7620" b="0"/>
            <wp:docPr id="3" name="Picture 3" descr="Play to 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 to W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48" cy="68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sz w:val="24"/>
          <w:szCs w:val="24"/>
        </w:rPr>
        <w:t>I have long believed that one of the most effective ways to build business is to build communities. And, with the popularity of social media, this view has only been reinforced.</w:t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Seth Godin, the popular author and speaker, </w:t>
      </w:r>
      <w:hyperlink r:id="rId15" w:tgtFrame="_blank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uses the term “tribes.”</w:t>
        </w:r>
      </w:hyperlink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He says human beings have always been part of tribes, which he defines as follows: “A tribe is a group of people connected to one another, connected to a leader and connected to an idea. A group needs only two things to be a tribe: a shared interest and a way to communicate.”</w:t>
      </w:r>
    </w:p>
    <w:p w:rsidR="00C2275C" w:rsidRPr="00C2275C" w:rsidRDefault="00C2275C" w:rsidP="00C227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275C">
        <w:rPr>
          <w:rFonts w:ascii="Times New Roman" w:eastAsia="Times New Roman" w:hAnsi="Times New Roman" w:cs="Times New Roman"/>
          <w:b/>
          <w:bCs/>
          <w:sz w:val="20"/>
          <w:szCs w:val="20"/>
        </w:rPr>
        <w:t>How Creating Communities Brings Business to Your Law Practice</w:t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How does this concept translate to your marketing and business development activities? In myriad ways! Here are but a few examples of ways to create and lead communities, or </w:t>
      </w:r>
      <w:proofErr w:type="gramStart"/>
      <w:r w:rsidRPr="00C2275C">
        <w:rPr>
          <w:rFonts w:ascii="Times New Roman" w:eastAsia="Times New Roman" w:hAnsi="Times New Roman" w:cs="Times New Roman"/>
          <w:sz w:val="24"/>
          <w:szCs w:val="24"/>
        </w:rPr>
        <w:t>tribes, that</w:t>
      </w:r>
      <w:proofErr w:type="gramEnd"/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can contribute immeasurably to your marketing and business development success.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A client advisory board.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Bring together key clients or referral sources to give you advice, whether as a firm, a practice or industry group (e.g., contractors on a construction industry advisory board) or even an activity (e.g., a class-action symposium advisory board).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A suite of services.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Gather together “members” or “patrons” who receive exclusive rights to a range of value-added services, such as seminars, webinars, e-alerts and a list serve.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A LinkedIn or Google+ group.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Create a forum where like-minded people (e.g., risk managers) can share ideas and questions. You moderate, respond and invite participation.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Twitter.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What easier way to create a tribe than to gather and engage with followers on Twitter?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Study groups.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Set up and manage a substantive study group of colleagues, friendly competitors and referral sources to share thoughts on the latest estate-planning techniques, for example.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Social groups.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How about organizing a quarterly happy hour with your favorite law school alums?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A roundtable or network.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Invite people with the same job title (e.g., HR managers) or the same challenges (e.g., family business owners) in noncompeting enterprises to get together on a regular basis and share their ideas, best practices and questions.</w:t>
      </w:r>
    </w:p>
    <w:p w:rsidR="00C2275C" w:rsidRPr="00C2275C" w:rsidRDefault="00C2275C" w:rsidP="00C227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An association.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Form a group that doesn’t exist. If you are interested in sailing with other parents of adopted kids, start a new organization.</w:t>
      </w:r>
    </w:p>
    <w:p w:rsidR="00C2275C" w:rsidRPr="00C2275C" w:rsidRDefault="00C2275C" w:rsidP="00C227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275C">
        <w:rPr>
          <w:rFonts w:ascii="Times New Roman" w:eastAsia="Times New Roman" w:hAnsi="Times New Roman" w:cs="Times New Roman"/>
          <w:b/>
          <w:bCs/>
          <w:sz w:val="20"/>
          <w:szCs w:val="20"/>
        </w:rPr>
        <w:t>Three Ways to Win at Community</w:t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So what does it take to create a strong, effective tribe? Here are three keys, </w:t>
      </w:r>
      <w:hyperlink r:id="rId16" w:tgtFrame="_blank" w:history="1">
        <w:r w:rsidRPr="00C2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according to Godin</w:t>
        </w:r>
      </w:hyperlink>
      <w:r w:rsidRPr="00C2275C">
        <w:rPr>
          <w:rFonts w:ascii="Times New Roman" w:eastAsia="Times New Roman" w:hAnsi="Times New Roman" w:cs="Times New Roman"/>
          <w:sz w:val="24"/>
          <w:szCs w:val="24"/>
        </w:rPr>
        <w:t>, who is quoted.</w:t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“The secret of leadership is simple: Do what you believe in.” 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>You must have passion, believe in the area and activity, and convey that through your words and action.</w:t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“An individual artist needs only 1,000 true fans in her tribe. It’s enough.” </w:t>
      </w:r>
      <w:r w:rsidRPr="00C2275C">
        <w:rPr>
          <w:rFonts w:ascii="Times New Roman" w:eastAsia="Times New Roman" w:hAnsi="Times New Roman" w:cs="Times New Roman"/>
          <w:sz w:val="24"/>
          <w:szCs w:val="24"/>
        </w:rPr>
        <w:t>Business development success is about the quality of the contacts, not the quantity.</w:t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“Leaders lead when they take positions, when they connect with their tribes, and when they help the tribe connect to </w:t>
      </w:r>
      <w:proofErr w:type="gramStart"/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>itself</w:t>
      </w:r>
      <w:proofErr w:type="gramEnd"/>
      <w:r w:rsidRPr="00C22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.” </w:t>
      </w:r>
      <w:proofErr w:type="gramStart"/>
      <w:r w:rsidRPr="00C2275C">
        <w:rPr>
          <w:rFonts w:ascii="Times New Roman" w:eastAsia="Times New Roman" w:hAnsi="Times New Roman" w:cs="Times New Roman"/>
          <w:sz w:val="24"/>
          <w:szCs w:val="24"/>
        </w:rPr>
        <w:t>Your goal?</w:t>
      </w:r>
      <w:proofErr w:type="gramEnd"/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Be the hub of the wheel. Connect people and help them build relationships. When things start coming through you, you will know </w:t>
      </w:r>
      <w:proofErr w:type="gramStart"/>
      <w:r w:rsidRPr="00C2275C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C2275C">
        <w:rPr>
          <w:rFonts w:ascii="Times New Roman" w:eastAsia="Times New Roman" w:hAnsi="Times New Roman" w:cs="Times New Roman"/>
          <w:sz w:val="24"/>
          <w:szCs w:val="24"/>
        </w:rPr>
        <w:t xml:space="preserve"> working.</w:t>
      </w:r>
    </w:p>
    <w:p w:rsidR="00C2275C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sz w:val="24"/>
          <w:szCs w:val="24"/>
        </w:rPr>
        <w:t>So organize, manage and lead a tribe and, just as important, find ways for the members of the tribe to engage with each other. Just one caveat: Communities take time to build, so you must sustain your effort.</w:t>
      </w:r>
    </w:p>
    <w:p w:rsidR="0084785A" w:rsidRPr="00C2275C" w:rsidRDefault="00C2275C" w:rsidP="00C22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75C">
        <w:rPr>
          <w:rFonts w:ascii="Times New Roman" w:eastAsia="Times New Roman" w:hAnsi="Times New Roman" w:cs="Times New Roman"/>
          <w:i/>
          <w:iCs/>
          <w:sz w:val="24"/>
          <w:szCs w:val="24"/>
        </w:rPr>
        <w:t>Sally J. Schmidt is President of </w:t>
      </w:r>
      <w:hyperlink r:id="rId17" w:tgtFrame="_blank" w:history="1">
        <w:r w:rsidRPr="00C227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Schmidt Marketing, Inc.</w:t>
        </w:r>
      </w:hyperlink>
      <w:r w:rsidRPr="00C2275C">
        <w:rPr>
          <w:rFonts w:ascii="Times New Roman" w:eastAsia="Times New Roman" w:hAnsi="Times New Roman" w:cs="Times New Roman"/>
          <w:i/>
          <w:iCs/>
          <w:sz w:val="24"/>
          <w:szCs w:val="24"/>
        </w:rPr>
        <w:t>, which offers marketing services to law firms. Sally was a founder and the first President of the Legal Marketing Association. She is a Fellow of the College of Law Practice Management and one of the first inductees into the LMA’s Hall of Fame. She is the author of </w:t>
      </w:r>
      <w:hyperlink r:id="rId18" w:tgtFrame="_blank" w:history="1">
        <w:r w:rsidRPr="00C227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Marketing the Law Firm: Business Development Techniques</w:t>
        </w:r>
      </w:hyperlink>
      <w:r w:rsidRPr="00C2275C">
        <w:rPr>
          <w:rFonts w:ascii="Times New Roman" w:eastAsia="Times New Roman" w:hAnsi="Times New Roman" w:cs="Times New Roman"/>
          <w:i/>
          <w:iCs/>
          <w:sz w:val="24"/>
          <w:szCs w:val="24"/>
        </w:rPr>
        <w:t> and </w:t>
      </w:r>
      <w:hyperlink r:id="rId19" w:tgtFrame="_blank" w:history="1">
        <w:r w:rsidRPr="00C227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Business Development for Lawyers: Strategies for Getting and Keeping Clients</w:t>
        </w:r>
      </w:hyperlink>
      <w:r w:rsidRPr="00C22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Sally writes Attorney at Work’s “Play to Win” column. Follow her on Twitter </w:t>
      </w:r>
      <w:hyperlink r:id="rId20" w:tgtFrame="_blank" w:history="1">
        <w:r w:rsidRPr="00C227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@</w:t>
        </w:r>
        <w:proofErr w:type="spellStart"/>
        <w:r w:rsidRPr="00C227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SallySchmidt</w:t>
        </w:r>
        <w:proofErr w:type="spellEnd"/>
      </w:hyperlink>
      <w:r w:rsidRPr="00C2275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sectPr w:rsidR="0084785A" w:rsidRPr="00C22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442"/>
    <w:multiLevelType w:val="multilevel"/>
    <w:tmpl w:val="5A00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1F60"/>
    <w:multiLevelType w:val="multilevel"/>
    <w:tmpl w:val="BB6A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8168D"/>
    <w:multiLevelType w:val="multilevel"/>
    <w:tmpl w:val="B8EA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950BC"/>
    <w:multiLevelType w:val="multilevel"/>
    <w:tmpl w:val="0182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64924"/>
    <w:multiLevelType w:val="multilevel"/>
    <w:tmpl w:val="78F2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840E0"/>
    <w:multiLevelType w:val="multilevel"/>
    <w:tmpl w:val="0E5A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B7F68"/>
    <w:multiLevelType w:val="multilevel"/>
    <w:tmpl w:val="0334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4726B"/>
    <w:multiLevelType w:val="multilevel"/>
    <w:tmpl w:val="8656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A2671"/>
    <w:multiLevelType w:val="multilevel"/>
    <w:tmpl w:val="E59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83B7E"/>
    <w:multiLevelType w:val="multilevel"/>
    <w:tmpl w:val="3B2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3795E"/>
    <w:multiLevelType w:val="multilevel"/>
    <w:tmpl w:val="D9C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61B47"/>
    <w:multiLevelType w:val="multilevel"/>
    <w:tmpl w:val="5812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B157B"/>
    <w:multiLevelType w:val="multilevel"/>
    <w:tmpl w:val="7CD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A01314"/>
    <w:multiLevelType w:val="multilevel"/>
    <w:tmpl w:val="41FA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73BC2"/>
    <w:multiLevelType w:val="multilevel"/>
    <w:tmpl w:val="6BC6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41BEA"/>
    <w:multiLevelType w:val="multilevel"/>
    <w:tmpl w:val="3452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410FD"/>
    <w:multiLevelType w:val="multilevel"/>
    <w:tmpl w:val="C2FA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3"/>
  </w:num>
  <w:num w:numId="5">
    <w:abstractNumId w:val="16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5A"/>
    <w:rsid w:val="000600C2"/>
    <w:rsid w:val="002E3BA9"/>
    <w:rsid w:val="00603C1C"/>
    <w:rsid w:val="006C0F34"/>
    <w:rsid w:val="0084785A"/>
    <w:rsid w:val="00A536BD"/>
    <w:rsid w:val="00AF4EC5"/>
    <w:rsid w:val="00C2275C"/>
    <w:rsid w:val="00C2738C"/>
    <w:rsid w:val="00E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orneyatwork.com/author/sally-j-schmidt/" TargetMode="External"/><Relationship Id="rId13" Type="http://schemas.openxmlformats.org/officeDocument/2006/relationships/hyperlink" Target="http://www.attorneyatwork.com/category/play-to-win/" TargetMode="External"/><Relationship Id="rId18" Type="http://schemas.openxmlformats.org/officeDocument/2006/relationships/hyperlink" Target="http://www.lawcatalog.com/product_detail.cfm?productID=15013&amp;masterid=1501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ttorneyatwork.com/build-communities-build-business/" TargetMode="External"/><Relationship Id="rId12" Type="http://schemas.openxmlformats.org/officeDocument/2006/relationships/hyperlink" Target="http://www.attorneyatwork.com/category/legal-marketing-2/" TargetMode="External"/><Relationship Id="rId17" Type="http://schemas.openxmlformats.org/officeDocument/2006/relationships/hyperlink" Target="http://www.schmidt-marketin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thgodin.com/sg/default.asp" TargetMode="External"/><Relationship Id="rId20" Type="http://schemas.openxmlformats.org/officeDocument/2006/relationships/hyperlink" Target="https://twitter.com/sallyschmid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ttorneyatwork.com/category/practice-management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diebound.org/book/9781591842330" TargetMode="External"/><Relationship Id="rId10" Type="http://schemas.openxmlformats.org/officeDocument/2006/relationships/hyperlink" Target="http://www.attorneyatwork.com/category/articles/" TargetMode="External"/><Relationship Id="rId19" Type="http://schemas.openxmlformats.org/officeDocument/2006/relationships/hyperlink" Target="http://www.lawcatalog.com/product_detail.cfm?affil=707082&amp;productID=6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torneyatwork.com/category/business-development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Kovich</dc:creator>
  <cp:lastModifiedBy>ryank</cp:lastModifiedBy>
  <cp:revision>2</cp:revision>
  <cp:lastPrinted>2013-11-19T17:25:00Z</cp:lastPrinted>
  <dcterms:created xsi:type="dcterms:W3CDTF">2013-11-19T17:31:00Z</dcterms:created>
  <dcterms:modified xsi:type="dcterms:W3CDTF">2013-11-19T17:31:00Z</dcterms:modified>
</cp:coreProperties>
</file>